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80" w:rsidRDefault="00801D80" w:rsidP="00801D80">
      <w:pPr>
        <w:spacing w:before="360" w:after="240" w:line="240" w:lineRule="auto"/>
        <w:jc w:val="center"/>
        <w:rPr>
          <w:b/>
          <w:spacing w:val="22"/>
        </w:rPr>
      </w:pPr>
      <w:sdt>
        <w:sdtPr>
          <w:rPr>
            <w:b/>
            <w:spacing w:val="22"/>
          </w:rPr>
          <w:alias w:val="Typ dokumentu"/>
          <w:tag w:val="attr_field_typ_dokumentu_user"/>
          <w:id w:val="221191663"/>
          <w:placeholder>
            <w:docPart w:val="5FDFBF223D74460083E13DF54B9290B6"/>
          </w:placeholder>
        </w:sdtPr>
        <w:sdtContent>
          <w:r>
            <w:rPr>
              <w:b/>
              <w:spacing w:val="22"/>
            </w:rPr>
            <w:t>UCHWAŁA</w:t>
          </w:r>
        </w:sdtContent>
      </w:sdt>
      <w:r>
        <w:rPr>
          <w:b/>
          <w:spacing w:val="22"/>
        </w:rPr>
        <w:t xml:space="preserve"> Nr </w:t>
      </w:r>
      <w:sdt>
        <w:sdtPr>
          <w:rPr>
            <w:b/>
            <w:spacing w:val="22"/>
          </w:rPr>
          <w:alias w:val="Nr dokumentu"/>
          <w:tag w:val="attr_field_nr_dokumentu_user"/>
          <w:id w:val="-1801291112"/>
          <w:placeholder>
            <w:docPart w:val="D49A1497247C447ABD44B5D0CE7091A6"/>
          </w:placeholder>
        </w:sdtPr>
        <w:sdtContent>
          <w:r>
            <w:rPr>
              <w:b/>
              <w:spacing w:val="22"/>
            </w:rPr>
            <w:t>XXVIII/179/20</w:t>
          </w:r>
        </w:sdtContent>
      </w:sdt>
    </w:p>
    <w:sdt>
      <w:sdtPr>
        <w:rPr>
          <w:b/>
          <w:caps/>
          <w:spacing w:val="22"/>
        </w:rPr>
        <w:alias w:val="Organ wydający"/>
        <w:tag w:val="attr_field_organ_wydajacy_user"/>
        <w:id w:val="-2057005141"/>
        <w:placeholder>
          <w:docPart w:val="DD45B8059058490487F6B1E06FB05971"/>
        </w:placeholder>
        <w:comboBox/>
      </w:sdtPr>
      <w:sdtContent>
        <w:p w:rsidR="00801D80" w:rsidRDefault="00801D80" w:rsidP="00801D80">
          <w:pPr>
            <w:spacing w:before="240" w:after="240" w:line="240" w:lineRule="auto"/>
            <w:jc w:val="center"/>
            <w:rPr>
              <w:b/>
              <w:spacing w:val="22"/>
            </w:rPr>
          </w:pPr>
          <w:r>
            <w:rPr>
              <w:b/>
              <w:caps/>
              <w:spacing w:val="22"/>
            </w:rPr>
            <w:t>Rady Gminy Strzeleczki</w:t>
          </w:r>
        </w:p>
      </w:sdtContent>
    </w:sdt>
    <w:p w:rsidR="00801D80" w:rsidRDefault="00801D80" w:rsidP="00801D80">
      <w:pPr>
        <w:spacing w:before="240" w:after="240" w:line="240" w:lineRule="auto"/>
        <w:jc w:val="center"/>
      </w:pPr>
      <w:r>
        <w:t xml:space="preserve">z dnia </w:t>
      </w:r>
      <w:sdt>
        <w:sdtPr>
          <w:alias w:val="Data dokumentu"/>
          <w:tag w:val="attr_field_data_dokumentu_user"/>
          <w:id w:val="-2122442597"/>
          <w:placeholder>
            <w:docPart w:val="1C9B0E84086B4713AEF81B7149013378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>
            <w:t>22 grudnia 2020 roku</w:t>
          </w:r>
        </w:sdtContent>
      </w:sdt>
      <w:r>
        <w:t xml:space="preserve"> </w:t>
      </w:r>
    </w:p>
    <w:sdt>
      <w:sdtPr>
        <w:rPr>
          <w:b/>
        </w:rPr>
        <w:alias w:val="Przedmiot regulacji"/>
        <w:tag w:val="attr_field_przedmiot_regulacji_user"/>
        <w:id w:val="-177813272"/>
        <w:placeholder>
          <w:docPart w:val="2163D6D3370742CABDDCAEF32374F981"/>
        </w:placeholder>
      </w:sdtPr>
      <w:sdtContent>
        <w:p w:rsidR="00801D80" w:rsidRDefault="00801D80" w:rsidP="00801D80">
          <w:pPr>
            <w:spacing w:before="240" w:after="240" w:line="240" w:lineRule="auto"/>
            <w:jc w:val="center"/>
            <w:rPr>
              <w:b/>
            </w:rPr>
          </w:pPr>
          <w:r>
            <w:rPr>
              <w:b/>
            </w:rPr>
            <w:t xml:space="preserve">w sprawie zmiany Statutu Gminnego Ośrodka Kultury w Strzeleczkach </w:t>
          </w:r>
        </w:p>
      </w:sdtContent>
    </w:sdt>
    <w:p w:rsidR="00801D80" w:rsidRDefault="00801D80" w:rsidP="00801D80">
      <w:pPr>
        <w:spacing w:before="240" w:after="240" w:line="240" w:lineRule="auto"/>
        <w:ind w:firstLine="426"/>
        <w:jc w:val="both"/>
      </w:pPr>
      <w:r>
        <w:t xml:space="preserve">Na podstawie </w:t>
      </w:r>
      <w:sdt>
        <w:sdtPr>
          <w:alias w:val="Podstawa prawna"/>
          <w:tag w:val="attr_field_podstawa_prawna_user"/>
          <w:id w:val="1930773743"/>
          <w:placeholder>
            <w:docPart w:val="C12587D54AF94AE7B2E4EE860FFF15FE"/>
          </w:placeholder>
        </w:sdtPr>
        <w:sdtContent>
          <w:r>
            <w:t xml:space="preserve">art. 18 ust. 2 pkt 15 ustawy z dnia 8 marca 1990 roku o samorządzie gminnym (Dz. U. z 2020 r. poz. 713 z </w:t>
          </w:r>
          <w:proofErr w:type="spellStart"/>
          <w:r>
            <w:t>późn</w:t>
          </w:r>
          <w:proofErr w:type="spellEnd"/>
          <w:r>
            <w:t>. zm.)</w:t>
          </w:r>
          <w:r>
            <w:rPr>
              <w:rStyle w:val="Odwoanieprzypisudolnego"/>
            </w:rPr>
            <w:footnoteReference w:id="1"/>
          </w:r>
          <w:r>
            <w:rPr>
              <w:vertAlign w:val="superscript"/>
            </w:rPr>
            <w:t>)</w:t>
          </w:r>
          <w:r>
            <w:t xml:space="preserve"> art. 13 ust. 1 ustawy z dnia 25 października 1991 roku (Dz. U. z 2020 r. poz. 194) </w:t>
          </w:r>
        </w:sdtContent>
      </w:sdt>
      <w:r>
        <w:t xml:space="preserve"> Rada Gminy Strzeleczki, uchwala, co następuje: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rPr>
          <w:b/>
        </w:rPr>
        <w:t>§ 1.</w:t>
      </w:r>
      <w:r>
        <w:t xml:space="preserve"> Zmienia się Statut Gminnego Ośrodka Kultury w Strzeleczkach, stanowiący załącznik do Uchwały Nr XXVII/151/16 Rady Gminy Strzeleczki z dnia 24 listopada 2016 r. w sprawie zmiany Statutu Gminnego Ośrodka Kultury w Strzeleczkach, który otrzymuje brzmienie jak w załączniku do niniejszej uchwały. </w:t>
      </w:r>
    </w:p>
    <w:p w:rsidR="00801D80" w:rsidRDefault="00801D80" w:rsidP="00801D80">
      <w:pPr>
        <w:spacing w:before="180" w:after="120" w:line="240" w:lineRule="auto"/>
        <w:ind w:firstLine="426"/>
        <w:jc w:val="both"/>
        <w:rPr>
          <w:szCs w:val="20"/>
        </w:rPr>
      </w:pPr>
      <w:r>
        <w:rPr>
          <w:b/>
          <w:szCs w:val="20"/>
        </w:rPr>
        <w:t>§ 2.</w:t>
      </w:r>
      <w:r>
        <w:rPr>
          <w:szCs w:val="20"/>
        </w:rPr>
        <w:t> </w:t>
      </w:r>
      <w:r>
        <w:t>Wykonanie uchwały powierza się Wójtowi Gminy Strzeleczki.</w:t>
      </w:r>
    </w:p>
    <w:p w:rsidR="00801D80" w:rsidRDefault="00801D80" w:rsidP="00801D80">
      <w:pPr>
        <w:spacing w:before="180" w:after="120" w:line="240" w:lineRule="auto"/>
        <w:ind w:firstLine="426"/>
        <w:jc w:val="both"/>
        <w:rPr>
          <w:szCs w:val="20"/>
        </w:rPr>
      </w:pPr>
      <w:r>
        <w:rPr>
          <w:b/>
          <w:szCs w:val="20"/>
        </w:rPr>
        <w:t>§ 3.</w:t>
      </w:r>
      <w:r>
        <w:rPr>
          <w:szCs w:val="20"/>
        </w:rPr>
        <w:t> Uchwała podlega ogłoszeniu w Dzienniku Urzędowym Województwa Opolskiego i wchodzi w życie po upływie 14 dni od dnia jej ogłoszenia.</w:t>
      </w:r>
    </w:p>
    <w:sdt>
      <w:sdtPr>
        <w:rPr>
          <w:szCs w:val="20"/>
        </w:rPr>
        <w:alias w:val="Podpis"/>
        <w:tag w:val="attr_field_podpis_user"/>
        <w:id w:val="1543943722"/>
        <w:placeholder>
          <w:docPart w:val="2A3D2D20D464449FB92826CBB262D26D"/>
        </w:placeholder>
      </w:sdtPr>
      <w:sdtContent>
        <w:p w:rsidR="00801D80" w:rsidRDefault="00801D80" w:rsidP="00801D80">
          <w:pPr>
            <w:spacing w:before="600" w:after="0" w:line="240" w:lineRule="auto"/>
            <w:ind w:left="6237"/>
            <w:jc w:val="center"/>
            <w:rPr>
              <w:szCs w:val="22"/>
            </w:rPr>
          </w:pPr>
          <w:r>
            <w:rPr>
              <w:szCs w:val="22"/>
            </w:rPr>
            <w:t xml:space="preserve"> </w:t>
          </w:r>
          <w:sdt>
            <w:sdtPr>
              <w:rPr>
                <w:szCs w:val="22"/>
              </w:rPr>
              <w:alias w:val="Pełniona funkcja"/>
              <w:tag w:val="copy_attr_field_podpis_funkcja_user"/>
              <w:id w:val="1377053214"/>
              <w:placeholder>
                <w:docPart w:val="4B7A8B3EEAC5484D8499922E871751B8"/>
              </w:placeholder>
            </w:sdtPr>
            <w:sdtContent>
              <w:r>
                <w:rPr>
                  <w:szCs w:val="22"/>
                </w:rPr>
                <w:t>Przewodniczący Rady Gminy Strzeleczki</w:t>
              </w:r>
            </w:sdtContent>
          </w:sdt>
        </w:p>
        <w:p w:rsidR="00801D80" w:rsidRDefault="00801D80" w:rsidP="00801D80">
          <w:pPr>
            <w:spacing w:before="600" w:after="240" w:line="240" w:lineRule="auto"/>
            <w:ind w:left="6237"/>
            <w:jc w:val="center"/>
            <w:rPr>
              <w:szCs w:val="22"/>
            </w:rPr>
          </w:pPr>
          <w:sdt>
            <w:sdtPr>
              <w:rPr>
                <w:szCs w:val="22"/>
              </w:rPr>
              <w:alias w:val="Imię"/>
              <w:tag w:val="copy_attr_field_podpis_imie_user"/>
              <w:id w:val="451517887"/>
              <w:placeholder>
                <w:docPart w:val="2300233A3AB2437A8A6B906E2360878F"/>
              </w:placeholder>
            </w:sdtPr>
            <w:sdtContent>
              <w:r>
                <w:rPr>
                  <w:i/>
                  <w:szCs w:val="22"/>
                </w:rPr>
                <w:t>Włodzimierz</w:t>
              </w:r>
            </w:sdtContent>
          </w:sdt>
          <w:r>
            <w:rPr>
              <w:szCs w:val="22"/>
            </w:rPr>
            <w:t xml:space="preserve"> </w:t>
          </w:r>
          <w:sdt>
            <w:sdtPr>
              <w:rPr>
                <w:szCs w:val="22"/>
              </w:rPr>
              <w:alias w:val="Nazwisko"/>
              <w:tag w:val="copy_attr_field_podpis_nazwisko_user"/>
              <w:id w:val="1487666331"/>
              <w:placeholder>
                <w:docPart w:val="B6E8294B1F1E417488A520E305FD7648"/>
              </w:placeholder>
            </w:sdtPr>
            <w:sdtContent>
              <w:r>
                <w:rPr>
                  <w:i/>
                  <w:szCs w:val="22"/>
                </w:rPr>
                <w:t>Wolny</w:t>
              </w:r>
            </w:sdtContent>
          </w:sdt>
          <w:r>
            <w:rPr>
              <w:szCs w:val="22"/>
            </w:rPr>
            <w:t xml:space="preserve"> </w:t>
          </w:r>
        </w:p>
      </w:sdtContent>
    </w:sdt>
    <w:p w:rsidR="00801D80" w:rsidRDefault="00801D80" w:rsidP="00801D80">
      <w:pPr>
        <w:pStyle w:val="Tekstpodstawowyzwciciem2"/>
        <w:spacing w:after="0"/>
        <w:ind w:left="7513" w:firstLine="0"/>
      </w:pPr>
    </w:p>
    <w:p w:rsidR="00801D80" w:rsidRDefault="00801D80" w:rsidP="00801D80">
      <w:pPr>
        <w:pStyle w:val="Tekstpodstawowyzwciciem2"/>
        <w:spacing w:after="0"/>
        <w:ind w:left="7513" w:firstLine="0"/>
      </w:pPr>
    </w:p>
    <w:p w:rsidR="00801D80" w:rsidRDefault="00801D80" w:rsidP="00801D80">
      <w:pPr>
        <w:pStyle w:val="Tekstpodstawowyzwciciem2"/>
        <w:spacing w:after="0"/>
        <w:ind w:left="7513" w:firstLine="0"/>
      </w:pPr>
    </w:p>
    <w:p w:rsidR="00801D80" w:rsidRDefault="00801D80" w:rsidP="00801D80">
      <w:pPr>
        <w:pStyle w:val="Tekstpodstawowyzwciciem2"/>
        <w:spacing w:after="0"/>
        <w:ind w:left="7513" w:firstLine="0"/>
      </w:pPr>
    </w:p>
    <w:p w:rsidR="00801D80" w:rsidRDefault="00801D80" w:rsidP="00801D80">
      <w:pPr>
        <w:pStyle w:val="Tekstpodstawowyzwciciem2"/>
        <w:spacing w:after="0"/>
        <w:ind w:left="7513" w:firstLine="0"/>
      </w:pPr>
    </w:p>
    <w:p w:rsidR="00801D80" w:rsidRDefault="00801D80" w:rsidP="00801D80">
      <w:pPr>
        <w:pStyle w:val="Tekstpodstawowyzwciciem2"/>
        <w:spacing w:after="0"/>
        <w:ind w:left="7513" w:firstLine="0"/>
      </w:pPr>
    </w:p>
    <w:p w:rsidR="00801D80" w:rsidRDefault="00801D80" w:rsidP="00801D80">
      <w:pPr>
        <w:pStyle w:val="Tekstpodstawowyzwciciem2"/>
        <w:spacing w:after="0"/>
        <w:ind w:left="7513" w:firstLine="0"/>
      </w:pPr>
    </w:p>
    <w:p w:rsidR="00801D80" w:rsidRDefault="00801D80" w:rsidP="00801D80">
      <w:pPr>
        <w:pStyle w:val="Tekstpodstawowyzwciciem2"/>
        <w:spacing w:after="0"/>
        <w:ind w:left="7513" w:firstLine="0"/>
      </w:pPr>
    </w:p>
    <w:p w:rsidR="00801D80" w:rsidRDefault="00801D80" w:rsidP="00801D80">
      <w:pPr>
        <w:pStyle w:val="Tekstpodstawowyzwciciem2"/>
        <w:spacing w:after="0"/>
        <w:ind w:left="7513" w:firstLine="0"/>
      </w:pPr>
    </w:p>
    <w:p w:rsidR="00801D80" w:rsidRDefault="00801D80" w:rsidP="00801D80">
      <w:pPr>
        <w:pStyle w:val="Tekstpodstawowyzwciciem2"/>
        <w:spacing w:after="0"/>
        <w:ind w:left="7513" w:firstLine="0"/>
      </w:pPr>
    </w:p>
    <w:p w:rsidR="00801D80" w:rsidRDefault="00801D80" w:rsidP="00801D80">
      <w:pPr>
        <w:pStyle w:val="Tekstpodstawowyzwciciem2"/>
        <w:spacing w:after="0"/>
        <w:ind w:left="7513" w:firstLine="0"/>
      </w:pPr>
    </w:p>
    <w:p w:rsidR="00801D80" w:rsidRDefault="00801D80" w:rsidP="00801D80">
      <w:pPr>
        <w:pStyle w:val="Tekstpodstawowyzwciciem2"/>
        <w:spacing w:after="0"/>
        <w:ind w:left="7513" w:firstLine="0"/>
      </w:pPr>
    </w:p>
    <w:p w:rsidR="00801D80" w:rsidRDefault="00801D80" w:rsidP="00801D80">
      <w:pPr>
        <w:pStyle w:val="Tekstpodstawowyzwciciem2"/>
        <w:spacing w:after="0"/>
        <w:ind w:left="7513" w:firstLine="0"/>
      </w:pPr>
    </w:p>
    <w:p w:rsidR="00801D80" w:rsidRDefault="00801D80" w:rsidP="00801D80">
      <w:pPr>
        <w:pStyle w:val="Tekstpodstawowyzwciciem2"/>
        <w:spacing w:after="0"/>
        <w:ind w:left="7513" w:firstLine="0"/>
      </w:pPr>
    </w:p>
    <w:p w:rsidR="00801D80" w:rsidRDefault="00801D80" w:rsidP="00801D80">
      <w:pPr>
        <w:pStyle w:val="Tekstpodstawowyzwciciem2"/>
        <w:spacing w:after="0"/>
        <w:ind w:left="7513" w:firstLine="0"/>
      </w:pPr>
    </w:p>
    <w:p w:rsidR="00801D80" w:rsidRDefault="00801D80" w:rsidP="00801D80">
      <w:pPr>
        <w:pStyle w:val="Tekstpodstawowyzwciciem2"/>
        <w:spacing w:after="0"/>
        <w:ind w:left="7513" w:firstLine="0"/>
      </w:pPr>
    </w:p>
    <w:p w:rsidR="00801D80" w:rsidRDefault="00801D80" w:rsidP="00801D80">
      <w:pPr>
        <w:pStyle w:val="Tekstpodstawowyzwciciem2"/>
        <w:spacing w:after="0"/>
        <w:ind w:left="7513" w:firstLine="0"/>
      </w:pPr>
    </w:p>
    <w:p w:rsidR="00801D80" w:rsidRDefault="00801D80" w:rsidP="00801D80">
      <w:pPr>
        <w:pStyle w:val="Tekstpodstawowyzwciciem2"/>
        <w:spacing w:after="0"/>
        <w:ind w:left="7513" w:firstLine="0"/>
      </w:pPr>
    </w:p>
    <w:p w:rsidR="00801D80" w:rsidRDefault="00801D80" w:rsidP="00801D80">
      <w:pPr>
        <w:pStyle w:val="Tekstpodstawowyzwciciem2"/>
        <w:spacing w:after="0"/>
        <w:ind w:left="7513" w:firstLine="0"/>
      </w:pPr>
    </w:p>
    <w:p w:rsidR="00801D80" w:rsidRDefault="00801D80" w:rsidP="00801D80">
      <w:pPr>
        <w:pStyle w:val="Tekstpodstawowyzwciciem2"/>
        <w:spacing w:after="0"/>
        <w:ind w:left="7513" w:hanging="1134"/>
      </w:pPr>
    </w:p>
    <w:p w:rsidR="00801D80" w:rsidRDefault="00801D80" w:rsidP="00801D80">
      <w:pPr>
        <w:pStyle w:val="Tekstpodstawowyzwciciem2"/>
        <w:spacing w:after="0"/>
        <w:ind w:left="0" w:hanging="1134"/>
      </w:pPr>
      <w:r>
        <w:lastRenderedPageBreak/>
        <w:t xml:space="preserve">                                                                                                                                    Załącznik</w:t>
      </w:r>
    </w:p>
    <w:p w:rsidR="00801D80" w:rsidRDefault="00801D80" w:rsidP="00801D80">
      <w:pPr>
        <w:pStyle w:val="Tekstpodstawowyzwciciem2"/>
        <w:spacing w:after="0"/>
        <w:ind w:left="0" w:hanging="1134"/>
      </w:pPr>
      <w:r>
        <w:t xml:space="preserve">                                                                                                                                    do Uchwały Nr XXVIII/179/20</w:t>
      </w:r>
    </w:p>
    <w:p w:rsidR="00801D80" w:rsidRDefault="00801D80" w:rsidP="00801D80">
      <w:pPr>
        <w:pStyle w:val="Tekstpodstawowyzwciciem2"/>
        <w:spacing w:after="0"/>
        <w:ind w:left="0" w:hanging="1134"/>
      </w:pPr>
      <w:r>
        <w:t xml:space="preserve">                                                                                                                                    Rady Gminy Strzeleczki </w:t>
      </w:r>
    </w:p>
    <w:p w:rsidR="00801D80" w:rsidRDefault="00801D80" w:rsidP="00801D80">
      <w:pPr>
        <w:pStyle w:val="Tekstpodstawowyzwciciem2"/>
        <w:spacing w:after="0"/>
        <w:ind w:left="0" w:hanging="1134"/>
        <w:jc w:val="both"/>
      </w:pPr>
      <w:r>
        <w:t xml:space="preserve">                                                                                                                                    z dnia 22 grudnia 2020 roku</w:t>
      </w:r>
    </w:p>
    <w:p w:rsidR="00801D80" w:rsidRDefault="00801D80" w:rsidP="00801D80">
      <w:pPr>
        <w:pStyle w:val="Tyt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D80" w:rsidRDefault="00801D80" w:rsidP="00801D80">
      <w:pPr>
        <w:pStyle w:val="Tytu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STATUT</w:t>
      </w:r>
    </w:p>
    <w:p w:rsidR="00801D80" w:rsidRDefault="00801D80" w:rsidP="00801D80">
      <w:pPr>
        <w:pStyle w:val="Podtytu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Gminnego Ośrodka Kultury w Strzeleczkach</w:t>
      </w:r>
    </w:p>
    <w:p w:rsidR="00801D80" w:rsidRDefault="00801D80" w:rsidP="00801D80">
      <w:pPr>
        <w:spacing w:before="180" w:after="120" w:line="240" w:lineRule="auto"/>
        <w:ind w:firstLine="426"/>
        <w:jc w:val="center"/>
        <w:rPr>
          <w:sz w:val="24"/>
        </w:rPr>
      </w:pPr>
    </w:p>
    <w:p w:rsidR="00801D80" w:rsidRDefault="00801D80" w:rsidP="00801D80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Rozdział 1</w:t>
      </w:r>
    </w:p>
    <w:p w:rsidR="00801D80" w:rsidRDefault="00801D80" w:rsidP="00801D80">
      <w:pPr>
        <w:pStyle w:val="Tekstpodstawowyzwciciem"/>
        <w:jc w:val="both"/>
      </w:pPr>
      <w:r>
        <w:rPr>
          <w:b/>
        </w:rPr>
        <w:t>§ 1.</w:t>
      </w:r>
      <w:r>
        <w:t> Gminny Ośrodek Kultury w Strzeleczkach jest samorządową instytucją kultury, posiadającą osobowość prawną, wpisaną do rejestru instytucji kultury, działającą w szczególności na podstawie:</w:t>
      </w:r>
    </w:p>
    <w:p w:rsidR="00801D80" w:rsidRDefault="00801D80" w:rsidP="00801D80">
      <w:pPr>
        <w:pStyle w:val="Lista2"/>
        <w:spacing w:before="120" w:after="120"/>
        <w:ind w:left="426" w:hanging="238"/>
        <w:jc w:val="both"/>
      </w:pPr>
      <w:r>
        <w:t>1) ustawy z dnia 25 października 1991 roku o organizowaniu i prowadzeniu działalności kulturalnej (Dz. U. z 2020 r. poz. 194 ze zm.);</w:t>
      </w:r>
    </w:p>
    <w:p w:rsidR="00801D80" w:rsidRDefault="00801D80" w:rsidP="00801D80">
      <w:pPr>
        <w:pStyle w:val="Lista2"/>
        <w:spacing w:before="120" w:after="120"/>
        <w:ind w:left="426" w:hanging="238"/>
        <w:jc w:val="both"/>
      </w:pPr>
      <w:r>
        <w:t xml:space="preserve">2) ustawy z dnia 27 sierpnia 2009 roku o finansach publicznych (Dz. U. z 2019 r. poz. 869 z </w:t>
      </w:r>
      <w:proofErr w:type="spellStart"/>
      <w:r>
        <w:t>późn</w:t>
      </w:r>
      <w:proofErr w:type="spellEnd"/>
      <w:r>
        <w:t>. zm.);</w:t>
      </w:r>
    </w:p>
    <w:p w:rsidR="00801D80" w:rsidRDefault="00801D80" w:rsidP="00801D80">
      <w:pPr>
        <w:pStyle w:val="Lista2"/>
        <w:spacing w:before="120" w:after="120"/>
        <w:ind w:left="426" w:hanging="238"/>
        <w:jc w:val="both"/>
      </w:pPr>
      <w:r>
        <w:t>3) niniejszego Statutu.</w:t>
      </w:r>
    </w:p>
    <w:p w:rsidR="00801D80" w:rsidRDefault="00801D80" w:rsidP="00801D80">
      <w:pPr>
        <w:pStyle w:val="Tekstpodstawowyzwciciem2"/>
        <w:spacing w:before="180" w:after="120" w:line="240" w:lineRule="auto"/>
        <w:ind w:left="0" w:firstLine="426"/>
        <w:jc w:val="both"/>
      </w:pPr>
      <w:r>
        <w:rPr>
          <w:b/>
        </w:rPr>
        <w:t>§ 2.</w:t>
      </w:r>
      <w:r>
        <w:t>1</w:t>
      </w:r>
      <w:r>
        <w:rPr>
          <w:b/>
        </w:rPr>
        <w:t xml:space="preserve"> </w:t>
      </w:r>
      <w:r>
        <w:t>Gminny Ośrodek Kultury w Strzeleczkach, zwany dalej GOK, swoją działalnością obejmuje teren gminy Strzeleczki</w:t>
      </w:r>
    </w:p>
    <w:p w:rsidR="00801D80" w:rsidRDefault="00801D80" w:rsidP="00801D80">
      <w:pPr>
        <w:pStyle w:val="Tekstpodstawowyzwciciem2"/>
        <w:spacing w:before="180" w:after="120" w:line="240" w:lineRule="auto"/>
        <w:ind w:left="0" w:firstLine="426"/>
        <w:jc w:val="both"/>
      </w:pPr>
      <w:r>
        <w:t>2. Siedziba Gminnego Ośrodka Kultury w Strzeleczkach znajduje się w Strzeleczkach, Rynek 4, 47-364 Strzeleczki.</w:t>
      </w:r>
    </w:p>
    <w:p w:rsidR="00801D80" w:rsidRDefault="00801D80" w:rsidP="00801D80">
      <w:pPr>
        <w:pStyle w:val="Tekstpodstawowyzwciciem2"/>
        <w:spacing w:before="180" w:after="120" w:line="240" w:lineRule="auto"/>
        <w:ind w:left="0" w:firstLine="426"/>
        <w:jc w:val="both"/>
      </w:pPr>
      <w:r>
        <w:t>3. W skład Gminnego Ośrodka Kultury w Strzeleczkach wchodzą:</w:t>
      </w:r>
    </w:p>
    <w:p w:rsidR="00801D80" w:rsidRDefault="00801D80" w:rsidP="00801D80">
      <w:pPr>
        <w:pStyle w:val="Akapitzlist"/>
        <w:spacing w:before="120" w:after="120" w:line="240" w:lineRule="auto"/>
        <w:ind w:left="440" w:hanging="238"/>
        <w:jc w:val="both"/>
      </w:pPr>
      <w:r>
        <w:t>1) Świetlica w Dobrej, Dobra, ul. Szkolna 2, 47-364 Strzeleczki;</w:t>
      </w:r>
    </w:p>
    <w:p w:rsidR="00801D80" w:rsidRDefault="00801D80" w:rsidP="00801D80">
      <w:pPr>
        <w:pStyle w:val="Akapitzlist"/>
        <w:spacing w:before="120" w:after="120" w:line="240" w:lineRule="auto"/>
        <w:ind w:left="440" w:hanging="238"/>
        <w:jc w:val="both"/>
      </w:pPr>
      <w:r>
        <w:t>2) Świetlica w Dziedzicach, Dziedzice, ul. Szkolna 4, 47-370 Zielina;</w:t>
      </w:r>
    </w:p>
    <w:p w:rsidR="00801D80" w:rsidRDefault="00801D80" w:rsidP="00801D80">
      <w:pPr>
        <w:pStyle w:val="Akapitzlist"/>
        <w:spacing w:before="120" w:after="120" w:line="240" w:lineRule="auto"/>
        <w:ind w:left="440" w:hanging="238"/>
        <w:jc w:val="both"/>
      </w:pPr>
      <w:r>
        <w:t>3) Świetlica w Strzeleczkach, Strzeleczki, ul. Dworcowa 3A, 47-364 Strzeleczki;</w:t>
      </w:r>
    </w:p>
    <w:p w:rsidR="00801D80" w:rsidRDefault="00801D80" w:rsidP="00801D80">
      <w:pPr>
        <w:pStyle w:val="Akapitzlist"/>
        <w:spacing w:before="120" w:after="120" w:line="240" w:lineRule="auto"/>
        <w:ind w:left="440" w:hanging="238"/>
        <w:jc w:val="both"/>
      </w:pPr>
      <w:r>
        <w:t>4) Świetlica w Ścigowie, Ścigów, ul. Strażacka 6, 47-364 Strzeleczki;</w:t>
      </w:r>
    </w:p>
    <w:p w:rsidR="00801D80" w:rsidRDefault="00801D80" w:rsidP="00801D80">
      <w:pPr>
        <w:pStyle w:val="Akapitzlist"/>
        <w:spacing w:before="120" w:after="120" w:line="240" w:lineRule="auto"/>
        <w:ind w:left="440" w:hanging="238"/>
        <w:jc w:val="both"/>
      </w:pPr>
      <w:r>
        <w:t>5) Świetlica w Komornikach, Komorniki, ul. Szkolna 2, 47-364 Strzeleczki;</w:t>
      </w:r>
    </w:p>
    <w:p w:rsidR="00801D80" w:rsidRDefault="00801D80" w:rsidP="00801D80">
      <w:pPr>
        <w:pStyle w:val="Akapitzlist"/>
        <w:spacing w:before="120" w:after="120" w:line="240" w:lineRule="auto"/>
        <w:ind w:left="440" w:hanging="238"/>
        <w:jc w:val="both"/>
      </w:pPr>
      <w:r>
        <w:t>6) Dom Kultury w Strzeleczkach, Strzeleczki, Rynek 4, 47-364 Strzeleczki;</w:t>
      </w:r>
    </w:p>
    <w:p w:rsidR="00801D80" w:rsidRDefault="00801D80" w:rsidP="00801D80">
      <w:pPr>
        <w:pStyle w:val="Akapitzlist"/>
        <w:spacing w:before="120" w:after="120" w:line="240" w:lineRule="auto"/>
        <w:ind w:left="440" w:hanging="238"/>
        <w:jc w:val="both"/>
      </w:pPr>
      <w:r>
        <w:t>7) Dom Kultury w Kujawach, Kujawy, ul. Prudnicka 1, 47-370 Zielina;</w:t>
      </w:r>
    </w:p>
    <w:p w:rsidR="00801D80" w:rsidRDefault="00801D80" w:rsidP="00801D80">
      <w:pPr>
        <w:pStyle w:val="Akapitzlist"/>
        <w:spacing w:before="120" w:after="120" w:line="240" w:lineRule="auto"/>
        <w:ind w:left="440" w:hanging="348"/>
        <w:jc w:val="both"/>
      </w:pPr>
      <w:r>
        <w:t xml:space="preserve">  8) Dom Kultury w Racławiczkach, Racławiczki, ul. Opolska 20, 47-370 Zielina;</w:t>
      </w:r>
    </w:p>
    <w:p w:rsidR="00801D80" w:rsidRDefault="00801D80" w:rsidP="00801D80">
      <w:pPr>
        <w:pStyle w:val="Akapitzlist"/>
        <w:spacing w:before="120" w:after="120" w:line="240" w:lineRule="auto"/>
        <w:ind w:left="440" w:hanging="348"/>
        <w:jc w:val="both"/>
      </w:pPr>
      <w:r>
        <w:t xml:space="preserve">  9) Zaplecze rekreacyjno-sportowe w Kujawach, Kujawy, ul. Kąpielowa, 47-370 Zielina.</w:t>
      </w:r>
    </w:p>
    <w:p w:rsidR="00801D80" w:rsidRDefault="00801D80" w:rsidP="00801D80">
      <w:pPr>
        <w:pStyle w:val="Akapitzlist"/>
        <w:spacing w:before="120" w:after="120" w:line="240" w:lineRule="auto"/>
        <w:ind w:left="440" w:hanging="238"/>
        <w:jc w:val="both"/>
      </w:pPr>
    </w:p>
    <w:p w:rsidR="00801D80" w:rsidRDefault="00801D80" w:rsidP="00801D80">
      <w:pPr>
        <w:pStyle w:val="Akapitzlist"/>
        <w:spacing w:before="240" w:after="240" w:line="240" w:lineRule="auto"/>
        <w:ind w:left="0"/>
        <w:jc w:val="center"/>
      </w:pPr>
      <w:r>
        <w:t>Rozdział 2</w:t>
      </w:r>
    </w:p>
    <w:p w:rsidR="00801D80" w:rsidRDefault="00801D80" w:rsidP="00801D80">
      <w:pPr>
        <w:pStyle w:val="Akapitzlist"/>
        <w:spacing w:before="240" w:after="240" w:line="240" w:lineRule="auto"/>
        <w:ind w:left="0"/>
        <w:jc w:val="center"/>
        <w:rPr>
          <w:b/>
        </w:rPr>
      </w:pPr>
      <w:r>
        <w:rPr>
          <w:b/>
        </w:rPr>
        <w:t>Cele i zadania</w:t>
      </w:r>
    </w:p>
    <w:p w:rsidR="00801D80" w:rsidRDefault="00801D80" w:rsidP="00801D80">
      <w:pPr>
        <w:pStyle w:val="Akapitzlist"/>
        <w:spacing w:before="240" w:after="240" w:line="240" w:lineRule="auto"/>
        <w:ind w:left="426"/>
        <w:rPr>
          <w:b/>
        </w:rPr>
      </w:pPr>
    </w:p>
    <w:p w:rsidR="00801D80" w:rsidRDefault="00801D80" w:rsidP="00801D80">
      <w:pPr>
        <w:pStyle w:val="Akapitzlist"/>
        <w:spacing w:before="180" w:after="120" w:line="240" w:lineRule="auto"/>
        <w:ind w:left="0" w:firstLine="426"/>
        <w:jc w:val="both"/>
      </w:pPr>
      <w:r>
        <w:rPr>
          <w:b/>
        </w:rPr>
        <w:t>§ 3.</w:t>
      </w:r>
      <w:r>
        <w:t> Cele i zadania Gminnego Ośrodka Kultury w Strzeleczkach:</w:t>
      </w:r>
    </w:p>
    <w:p w:rsidR="00801D80" w:rsidRDefault="00801D80" w:rsidP="00801D80">
      <w:pPr>
        <w:spacing w:before="120" w:after="120" w:line="240" w:lineRule="auto"/>
        <w:ind w:left="426" w:hanging="238"/>
        <w:jc w:val="both"/>
      </w:pPr>
      <w:r>
        <w:t>1) Prowadzenie wielokierunkowej działalności rozwijającej i zaspokajającej potrzeby kulturalne mieszkańców, upowszechnianie i promocja kultury w tym lokalnej w kraju i za granicą oraz stymulowanie aktywności społeczności lokalnej i komunikacji społecznej;</w:t>
      </w:r>
    </w:p>
    <w:p w:rsidR="00801D80" w:rsidRDefault="00801D80" w:rsidP="00801D80">
      <w:pPr>
        <w:spacing w:before="120" w:after="120" w:line="240" w:lineRule="auto"/>
        <w:ind w:left="426" w:hanging="238"/>
        <w:jc w:val="both"/>
      </w:pPr>
      <w:r>
        <w:t>2) Rozpoznawanie, rozbudzanie i zaspokajanie potrzeb oraz zainteresowań kulturalnych mieszkańców poprzez prowadzenie działalności w świetlicach i domach kultury na terenie gminy Strzeleczki;</w:t>
      </w:r>
    </w:p>
    <w:p w:rsidR="00801D80" w:rsidRDefault="00801D80" w:rsidP="00801D80">
      <w:pPr>
        <w:spacing w:before="120" w:after="120" w:line="240" w:lineRule="auto"/>
        <w:ind w:left="426" w:hanging="238"/>
        <w:jc w:val="both"/>
      </w:pPr>
      <w:r>
        <w:t>3) Organizacja imprez kulturalnych i festynów na szczeblu lokalnym i regionalnym;</w:t>
      </w:r>
    </w:p>
    <w:p w:rsidR="00801D80" w:rsidRDefault="00801D80" w:rsidP="00801D80">
      <w:pPr>
        <w:spacing w:before="120" w:after="120" w:line="240" w:lineRule="auto"/>
        <w:ind w:left="426" w:hanging="238"/>
        <w:jc w:val="both"/>
      </w:pPr>
      <w:r>
        <w:t>4) Upowszechnianie turystyki regionalnej i rekreacji;</w:t>
      </w:r>
    </w:p>
    <w:p w:rsidR="00801D80" w:rsidRDefault="00801D80" w:rsidP="00801D80">
      <w:pPr>
        <w:spacing w:before="120" w:after="120" w:line="240" w:lineRule="auto"/>
        <w:ind w:left="426" w:hanging="238"/>
        <w:jc w:val="both"/>
      </w:pPr>
      <w:r>
        <w:t>5) Tworzenie warunków do rozwoju talentów twórczych i twórczości kulturalnej oraz amatorskiego ruchu artystycznego;</w:t>
      </w:r>
    </w:p>
    <w:p w:rsidR="00801D80" w:rsidRDefault="00801D80" w:rsidP="00801D80">
      <w:pPr>
        <w:spacing w:before="120" w:after="120" w:line="240" w:lineRule="auto"/>
        <w:ind w:left="426" w:hanging="238"/>
        <w:jc w:val="both"/>
      </w:pPr>
      <w:r>
        <w:lastRenderedPageBreak/>
        <w:t>6) Tworzenie warunków dla rozwoju folkloru, a także rękodzieła ludowego i artystycznego;</w:t>
      </w:r>
    </w:p>
    <w:p w:rsidR="00801D80" w:rsidRDefault="00801D80" w:rsidP="00801D80">
      <w:pPr>
        <w:spacing w:before="240" w:after="240" w:line="240" w:lineRule="auto"/>
        <w:ind w:left="426" w:hanging="238"/>
        <w:jc w:val="both"/>
      </w:pPr>
      <w:r>
        <w:t xml:space="preserve">7) Tworzenie warunków do podtrzymywania i kultywowania tradycji, gromadzenie, dokumentowanie </w:t>
      </w:r>
      <w:r>
        <w:br/>
        <w:t>i udostępnianie dóbr kultury;</w:t>
      </w:r>
    </w:p>
    <w:p w:rsidR="00801D80" w:rsidRDefault="00801D80" w:rsidP="00801D80">
      <w:pPr>
        <w:spacing w:before="120" w:after="120" w:line="240" w:lineRule="auto"/>
        <w:ind w:left="426" w:hanging="238"/>
        <w:jc w:val="both"/>
      </w:pPr>
      <w:r>
        <w:t>8) Utrzymywanie w należytym stanie technicznym placówek GOK;</w:t>
      </w:r>
    </w:p>
    <w:p w:rsidR="00801D80" w:rsidRDefault="00801D80" w:rsidP="00801D80">
      <w:pPr>
        <w:spacing w:before="240" w:after="240" w:line="240" w:lineRule="auto"/>
        <w:ind w:left="426" w:hanging="238"/>
        <w:jc w:val="both"/>
      </w:pPr>
      <w:r>
        <w:t>9) Wspomaganie inicjatyw kulturalnych mieszkańców, współpraca z władzami samorządowymi,  innymi organizacjami społecznymi i stowarzyszeniami prowadzącymi działalność kulturalną;</w:t>
      </w:r>
    </w:p>
    <w:p w:rsidR="00801D80" w:rsidRDefault="00801D80" w:rsidP="00801D80">
      <w:pPr>
        <w:spacing w:before="120" w:after="120" w:line="240" w:lineRule="auto"/>
        <w:ind w:left="426" w:hanging="348"/>
        <w:jc w:val="both"/>
      </w:pPr>
      <w:r>
        <w:t>10) Edukacja kulturalna dzieci i młodzieży w zakresie m.in.: prowadzenia kół i sekcji zainteresowań, organizacja spektakli teatralnych, koncertów, przeglądów, konkursów, wystaw;</w:t>
      </w:r>
    </w:p>
    <w:p w:rsidR="00801D80" w:rsidRDefault="00801D80" w:rsidP="00801D80">
      <w:pPr>
        <w:spacing w:before="120" w:after="120" w:line="240" w:lineRule="auto"/>
        <w:ind w:left="426" w:hanging="348"/>
        <w:jc w:val="both"/>
      </w:pPr>
      <w:r>
        <w:t>11) Współpraca z Urzędem Gminy Strzeleczki oraz jednostkami organizacyjnymi Gminy w zakresie m.in. propagowanie profilaktyki prozdrowotnej, przeciwdziałania alkoholizmowi, nikotynizmowi, narkomanii, zagrożeniom cywilizacyjnym i innym uzależnieniom.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rPr>
          <w:b/>
        </w:rPr>
        <w:t>§ 4.</w:t>
      </w:r>
      <w:r>
        <w:t> Zadania, o których mowa wyżej Gminny Ośrodek Kultury w Strzeleczkach realizuje poprzez:</w:t>
      </w:r>
    </w:p>
    <w:p w:rsidR="00801D80" w:rsidRDefault="00801D80" w:rsidP="00801D80">
      <w:pPr>
        <w:spacing w:before="120" w:after="120" w:line="240" w:lineRule="auto"/>
        <w:ind w:left="426" w:hanging="238"/>
        <w:jc w:val="both"/>
      </w:pPr>
      <w:r>
        <w:t>1) Organizację zwyczajowo przyjętych w gminie świąt, uroczystości (Dni Gminy, Dożynki Gminne, itp.);</w:t>
      </w:r>
    </w:p>
    <w:p w:rsidR="00801D80" w:rsidRDefault="00801D80" w:rsidP="00801D80">
      <w:pPr>
        <w:spacing w:before="120" w:after="120" w:line="240" w:lineRule="auto"/>
        <w:ind w:left="426" w:hanging="238"/>
        <w:jc w:val="both"/>
      </w:pPr>
      <w:r>
        <w:t>2) Organizacja występów artystycznych, dyskotek, zabaw tanecznych, festynów, festiwali, konkursów;</w:t>
      </w:r>
    </w:p>
    <w:p w:rsidR="00801D80" w:rsidRDefault="00801D80" w:rsidP="00801D80">
      <w:pPr>
        <w:spacing w:before="120" w:after="120" w:line="240" w:lineRule="auto"/>
        <w:ind w:left="426" w:hanging="238"/>
        <w:jc w:val="both"/>
      </w:pPr>
      <w:r>
        <w:t xml:space="preserve">3) Upowszechnianie kultury poprzez organizowanie spotkań, pokazów, w tym bezpośredni kontakt </w:t>
      </w:r>
      <w:r>
        <w:br/>
        <w:t>z mieszkańcami gminy w tym zakresie;</w:t>
      </w:r>
    </w:p>
    <w:p w:rsidR="00801D80" w:rsidRDefault="00801D80" w:rsidP="00801D80">
      <w:pPr>
        <w:spacing w:before="120" w:after="120" w:line="240" w:lineRule="auto"/>
        <w:ind w:left="426" w:hanging="238"/>
        <w:jc w:val="both"/>
        <w:rPr>
          <w:b/>
        </w:rPr>
      </w:pPr>
      <w:r>
        <w:t>4) Organizowanie wspólnie z innymi instytucjami, jednostkami, organizacjami społecznymi, radami sołeckimi festiwali, pokazów teatralnych, spotkań, wydarzeń kulturalnych i sportowych oraz imprez itp.;</w:t>
      </w:r>
    </w:p>
    <w:p w:rsidR="00801D80" w:rsidRDefault="00801D80" w:rsidP="00801D80">
      <w:pPr>
        <w:spacing w:before="120" w:after="120" w:line="240" w:lineRule="auto"/>
        <w:ind w:left="426" w:hanging="238"/>
        <w:jc w:val="both"/>
        <w:rPr>
          <w:b/>
        </w:rPr>
      </w:pPr>
      <w:r>
        <w:t>5) Prowadzenie i organizowanie kół tematycznych, wystaw, plenerów malarskich;</w:t>
      </w:r>
    </w:p>
    <w:p w:rsidR="00801D80" w:rsidRDefault="00801D80" w:rsidP="00801D80">
      <w:pPr>
        <w:spacing w:before="120" w:after="120" w:line="240" w:lineRule="auto"/>
        <w:ind w:left="426" w:hanging="238"/>
        <w:jc w:val="both"/>
      </w:pPr>
      <w:r>
        <w:t>6) Organizowanie wypoczynku dzieci, młodzieży i dorosłych (m.in. ferie letnie, ferie zimowe, półkolonie, wyjazdy okolicznościowe, wycieczki itp.);</w:t>
      </w:r>
    </w:p>
    <w:p w:rsidR="00801D80" w:rsidRDefault="00801D80" w:rsidP="00801D80">
      <w:pPr>
        <w:spacing w:before="120" w:after="120" w:line="240" w:lineRule="auto"/>
        <w:ind w:left="426" w:hanging="238"/>
        <w:jc w:val="both"/>
        <w:rPr>
          <w:b/>
        </w:rPr>
      </w:pPr>
      <w:r>
        <w:t>7) Współorganizowanie i prowadzenie imprez o charakterze sportowo-rekreacyjnym w tym zawodów sportowo-pożarniczych, szkolnych imprez sportowych itp.;</w:t>
      </w:r>
    </w:p>
    <w:p w:rsidR="00801D80" w:rsidRDefault="00801D80" w:rsidP="00801D80">
      <w:pPr>
        <w:spacing w:before="120" w:after="120" w:line="240" w:lineRule="auto"/>
        <w:ind w:left="426" w:hanging="238"/>
        <w:jc w:val="both"/>
        <w:rPr>
          <w:b/>
        </w:rPr>
      </w:pPr>
      <w:r>
        <w:t>8) Prowadzenie świetlic i domów kultury na terenie gminy;</w:t>
      </w:r>
    </w:p>
    <w:p w:rsidR="00801D80" w:rsidRDefault="00801D80" w:rsidP="00801D80">
      <w:pPr>
        <w:spacing w:before="120" w:after="120" w:line="240" w:lineRule="auto"/>
        <w:ind w:left="426" w:hanging="238"/>
        <w:jc w:val="both"/>
        <w:rPr>
          <w:b/>
        </w:rPr>
      </w:pPr>
      <w:r>
        <w:t>9) Prowadzenie i prawidłowe eksploatowanie terenów i obiektów rekreacyjnych w tym skwerów, placów zabaw;</w:t>
      </w:r>
    </w:p>
    <w:p w:rsidR="00801D80" w:rsidRDefault="00801D80" w:rsidP="00801D80">
      <w:pPr>
        <w:spacing w:before="120" w:after="120" w:line="240" w:lineRule="auto"/>
        <w:ind w:left="426" w:hanging="348"/>
        <w:jc w:val="both"/>
        <w:rPr>
          <w:b/>
        </w:rPr>
      </w:pPr>
      <w:r>
        <w:t>10) Prowadzenie sprzedaży pamiątek własnych i powierzonych materiałów promocyjnych gminy;</w:t>
      </w:r>
    </w:p>
    <w:p w:rsidR="00801D80" w:rsidRDefault="00801D80" w:rsidP="00801D80">
      <w:pPr>
        <w:spacing w:before="120" w:after="120" w:line="240" w:lineRule="auto"/>
        <w:ind w:left="426" w:hanging="348"/>
        <w:jc w:val="both"/>
      </w:pPr>
      <w:r>
        <w:t xml:space="preserve">11) Upowszechnianie wiedzy i kultury ze szczególnym uwzględnieniem dorobku kulturalnego i tradycji regionalnych; </w:t>
      </w:r>
    </w:p>
    <w:p w:rsidR="00801D80" w:rsidRDefault="00801D80" w:rsidP="00801D80">
      <w:pPr>
        <w:spacing w:before="120" w:after="120" w:line="240" w:lineRule="auto"/>
        <w:ind w:left="426" w:hanging="348"/>
        <w:jc w:val="both"/>
      </w:pPr>
      <w:r>
        <w:t xml:space="preserve">12) Pozyskiwanie zewnętrznych środków finansowych poprzez aplikowanie wniosków w różnych programach </w:t>
      </w:r>
      <w:r>
        <w:br/>
        <w:t>i projektach w sferze kultury;</w:t>
      </w:r>
    </w:p>
    <w:p w:rsidR="00801D80" w:rsidRDefault="00801D80" w:rsidP="00801D80">
      <w:pPr>
        <w:spacing w:before="120" w:after="120" w:line="240" w:lineRule="auto"/>
        <w:ind w:left="426" w:hanging="348"/>
        <w:jc w:val="both"/>
      </w:pPr>
      <w:r>
        <w:t>13) Gminny Ośrodek Kultury w Strzeleczkach może podejmować także inne działania wynikające z potrzeb środowiska Gminy Strzeleczki, w tym tworzyć porozumienia partnerskie z wszystkimi podmiotami w sferze kultury, oświaty, wychowania oraz podejmować współpracę w rozwijaniu i zaspakajaniu potrzeb i aspiracji kulturalnych mieszkańców.</w:t>
      </w:r>
    </w:p>
    <w:p w:rsidR="00801D80" w:rsidRDefault="00801D80" w:rsidP="00801D80">
      <w:pPr>
        <w:spacing w:before="240" w:after="240" w:line="240" w:lineRule="auto"/>
        <w:jc w:val="center"/>
      </w:pPr>
    </w:p>
    <w:p w:rsidR="00801D80" w:rsidRDefault="00801D80" w:rsidP="00801D80">
      <w:pPr>
        <w:spacing w:before="240" w:after="240" w:line="240" w:lineRule="auto"/>
        <w:jc w:val="center"/>
        <w:rPr>
          <w:b/>
        </w:rPr>
      </w:pPr>
      <w:r>
        <w:lastRenderedPageBreak/>
        <w:br/>
      </w:r>
      <w:r>
        <w:br/>
      </w:r>
      <w:r>
        <w:t>Rozdział 3</w:t>
      </w:r>
    </w:p>
    <w:p w:rsidR="00801D80" w:rsidRDefault="00801D80" w:rsidP="00801D80">
      <w:pPr>
        <w:spacing w:before="240" w:after="240" w:line="240" w:lineRule="auto"/>
        <w:jc w:val="center"/>
        <w:rPr>
          <w:b/>
        </w:rPr>
      </w:pPr>
      <w:r>
        <w:rPr>
          <w:b/>
        </w:rPr>
        <w:t>Zarządzanie i organizacja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rPr>
          <w:b/>
        </w:rPr>
        <w:t>§ 5.</w:t>
      </w:r>
      <w:r>
        <w:t xml:space="preserve">1. Organem sprawującym nadzór nad działalnością Gminnego Ośrodka Kultury </w:t>
      </w:r>
      <w:r>
        <w:br/>
      </w:r>
      <w:r>
        <w:t>w Strzeleczkach jest Wójt Gminy Strzeleczki, zwany dalej Wójtem.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>2. Wójt powołuje i odwołuje Dyrektora GOK i jest jego zwierzchnikiem służbowym.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rPr>
          <w:b/>
        </w:rPr>
        <w:t>§ 6.</w:t>
      </w:r>
      <w:r>
        <w:t>1. Gminny Ośrodek Kultury w Strzeleczkach jest pracodawcą w rozumieniu art. 3 Kodeksu pracy.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 xml:space="preserve">2. Gminnym Ośrodkiem Kultury w Strzeleczkach jednoosobowo zarządza Dyrektor, który reprezentuje go na zewnątrz oraz wykonuje czynności z zakresu prawa pracy w stosunku </w:t>
      </w:r>
      <w:r>
        <w:br/>
      </w:r>
      <w:r>
        <w:t>do zatrudnionych w nim pracowników.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>3. W przypadku nieobecności Dyrektora, jego zadania wykonuje zastępca lub inna osoba upoważniona przez Dyrektora.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 xml:space="preserve">4. W strukturze GOK tworzy się stanowisko Zastępcy Dyrektora. Zastępcę Dyrektora powołuje i odwołuje Dyrektor, zgodnie z ustawą z dnia 25 października 1991 r. o działalności kulturalnej </w:t>
      </w:r>
      <w:r>
        <w:br/>
      </w:r>
      <w:r>
        <w:t xml:space="preserve">w uzgodnieniu z Wójtem Gminy Strzeleczki. 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>5. Dyrektor realizuje statutowe zadania GOK, oraz ponosi odpowiedzialność za całokształt działalności jednostki.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>6. Wewnętrzną organizację GOK w tym zakres i podział zadań dla poszczególnych stanowisk pracy określa Regulamin Organizacyjny nadany przez Dyrektora.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 xml:space="preserve">7. Dyrektor opracowuje zakresy czynności pracowników GOK, wydaje wewnętrzne regulaminy, zarządzenia </w:t>
      </w:r>
      <w:r>
        <w:br/>
        <w:t xml:space="preserve">i postanowienia w zakresie funkcjonowania jednostki. W razie konieczności Gminny Ośrodek Kultury </w:t>
      </w:r>
      <w:r>
        <w:br/>
        <w:t>w Strzeleczkach może zatrudniać osoby do obsługi gospodarczo-porządkowej jak również specjalistów z różnych dziedzin, związanych z działalnością statutową jednostki.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>8. Przy Gminnym Ośrodku Kultury mogą działać stowarzyszenia i fundacje.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>9. Organem doradczym w Gminnym Ośrodku Kultury w Strzeleczkach jest Społeczna Rada Programowa.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 xml:space="preserve">10. Społeczna Rada Programowa jako organ doradczy opiniuje program działania GOK, uzupełnia go </w:t>
      </w:r>
      <w:r>
        <w:br/>
        <w:t>o własne wnioski i ocenia jego wykonanie.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>11. Społeczna Rada Programowa działa w interesie społeczeństwa.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 xml:space="preserve">12. W skład Społecznej Rady Programowej mogą wchodzić przedstawiciele instytucji, organizacji społecznych, osoby fizyczne związane z działalnością kulturalną, przedstawiciele odbiorców kultury </w:t>
      </w:r>
      <w:r>
        <w:br/>
        <w:t>i pracowników Gminnego Ośrodka Kultury w Strzeleczkach.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>13. Społeczną Radę Programową proponuje Dyrektor GOK w ilości 3-5 osób, której skład zatwierdza Wójt Gminy Strzeleczki.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>14. Kadencja Społecznej Rady Programowej trwa cztery lata.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>15. Pracą Społecznej Rady Programowej kieruje jej Przewodniczący wybrany przez Radę spośród jej członków.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lastRenderedPageBreak/>
        <w:t xml:space="preserve">16. Społeczna Rada Programowa działa zgodnie z opracowanym przez siebie i zatwierdzonym przez Dyrektora GOK regulaminem. </w:t>
      </w:r>
    </w:p>
    <w:p w:rsidR="00801D80" w:rsidRDefault="00801D80" w:rsidP="00801D80">
      <w:pPr>
        <w:spacing w:before="240" w:after="240" w:line="240" w:lineRule="auto"/>
        <w:jc w:val="center"/>
      </w:pPr>
      <w:r>
        <w:t>Rozdział 4</w:t>
      </w:r>
    </w:p>
    <w:p w:rsidR="00801D80" w:rsidRDefault="00801D80" w:rsidP="00801D80">
      <w:pPr>
        <w:spacing w:before="240" w:after="240" w:line="240" w:lineRule="auto"/>
        <w:jc w:val="center"/>
        <w:rPr>
          <w:b/>
        </w:rPr>
      </w:pPr>
      <w:r>
        <w:rPr>
          <w:b/>
        </w:rPr>
        <w:t>Gospodarka finansowa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rPr>
          <w:b/>
        </w:rPr>
        <w:t xml:space="preserve">§ 7. </w:t>
      </w:r>
      <w:r>
        <w:t>1. Gminny Ośrodek Kultury gospodaruje własną i powierzoną częścią mienia i prowadzi samodzielną gospodarkę w ramach posiadanych środków, kierując się zasadami efektywności ich wykorzystania.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>2. Działalność GOK finansowana jest ze środków budżetu gminy i wypracowanych przez instytucję przychodów.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 xml:space="preserve">3. Podstawą gospodarki finansowej Gminnego Ośrodka Kultury w Strzeleczkach jest roczny plan finansowy obejmujący przychody i koszty z uwzględnieniem dotacji gminy, sporządzany </w:t>
      </w:r>
      <w:r>
        <w:br/>
      </w:r>
      <w:r>
        <w:t>i przedkładany przez Dyrektora.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>4. Wysokość rocznej dotacji ustalana jest przez organ stanowiący każdego roku w budżecie Gminy.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>5. Gminny Ośrodek Kultury w Strzeleczkach pokrywa koszty bieżącej działalności i zobowiązania z dotacji, uzyskiwanych przychodów i działalności gospodarczej w tym: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>- z wpływów pochodzących z organizacji imprez, zabaw, dyskotek, pokazów, zajęć, warsztatów itp.;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>- z zapisów i darowizn od osób prawnych i fizycznych;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>- sponsoringu i usług reklamowo-promocyjnych;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>- świadczenia usług w zakresie obsługi muzycznej i nagłaśniania imprez;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>- odpłatnego wynajmowania pomieszczeń i sprzętu;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>- najmu, dzierżawy lub sprzedaży składników majątku;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 xml:space="preserve">- dotacji podmiotowych na dofinasowanie bieżącej działalności w zakresie zadań statutowych, </w:t>
      </w:r>
      <w:r>
        <w:br/>
      </w:r>
      <w:r>
        <w:t>w tym na utrzymanie i remonty obiektów;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>- dotacji celowych na finasowanie lub dofinasowanie prowadzonych inwestycji;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 xml:space="preserve">- dotacji celowych i dofinasowań w ramach składanych wniosków aplikacyjnych do pomocowych projektów </w:t>
      </w:r>
      <w:r>
        <w:br/>
        <w:t>i programów zewnętrznych;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>- dotacji pochodzących z budżetu Państwa;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>6. Finansową dokumentację Gminnego Ośrodka Kultury w Strzeleczkach prowadzi główny księgowy jednostki.</w:t>
      </w:r>
    </w:p>
    <w:p w:rsidR="00801D80" w:rsidRDefault="00801D80" w:rsidP="00801D80">
      <w:pPr>
        <w:spacing w:before="240" w:after="240" w:line="240" w:lineRule="auto"/>
        <w:jc w:val="center"/>
      </w:pPr>
      <w:r>
        <w:t>Rozdział 5</w:t>
      </w:r>
    </w:p>
    <w:p w:rsidR="00801D80" w:rsidRDefault="00801D80" w:rsidP="00801D80">
      <w:pPr>
        <w:spacing w:before="240" w:after="240" w:line="240" w:lineRule="auto"/>
        <w:jc w:val="center"/>
        <w:rPr>
          <w:b/>
        </w:rPr>
      </w:pPr>
      <w:r>
        <w:rPr>
          <w:b/>
        </w:rPr>
        <w:t>Postanowienia końcowe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rPr>
          <w:b/>
        </w:rPr>
        <w:t xml:space="preserve">§ 8. 1. </w:t>
      </w:r>
      <w:r>
        <w:t>Zmiana Statutu mogą być dokonywane w trybie właściwym dla jego uchwalenia.</w:t>
      </w:r>
    </w:p>
    <w:p w:rsidR="00801D80" w:rsidRDefault="00801D80" w:rsidP="00801D80">
      <w:pPr>
        <w:spacing w:before="180" w:after="120" w:line="240" w:lineRule="auto"/>
        <w:ind w:firstLine="426"/>
        <w:jc w:val="both"/>
      </w:pPr>
      <w:r>
        <w:t>2. Likwidacji lub reorganizacji Gminnego Ośrodka Kultury w Strzeleczkach dokonuje Rada Gminy Strzeleczki.</w:t>
      </w:r>
    </w:p>
    <w:p w:rsidR="00801D80" w:rsidRDefault="00801D80" w:rsidP="00801D80">
      <w:pPr>
        <w:spacing w:line="240" w:lineRule="auto"/>
        <w:jc w:val="both"/>
      </w:pPr>
      <w:bookmarkStart w:id="0" w:name="_GoBack"/>
      <w:bookmarkEnd w:id="0"/>
    </w:p>
    <w:sectPr w:rsidR="00801D80" w:rsidSect="005D67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81A" w:rsidRDefault="00FF481A" w:rsidP="00801D80">
      <w:pPr>
        <w:spacing w:after="0" w:line="240" w:lineRule="auto"/>
      </w:pPr>
      <w:r>
        <w:separator/>
      </w:r>
    </w:p>
  </w:endnote>
  <w:endnote w:type="continuationSeparator" w:id="0">
    <w:p w:rsidR="00FF481A" w:rsidRDefault="00FF481A" w:rsidP="0080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81A" w:rsidRDefault="00FF481A" w:rsidP="00801D80">
      <w:pPr>
        <w:spacing w:after="0" w:line="240" w:lineRule="auto"/>
      </w:pPr>
      <w:r>
        <w:separator/>
      </w:r>
    </w:p>
  </w:footnote>
  <w:footnote w:type="continuationSeparator" w:id="0">
    <w:p w:rsidR="00FF481A" w:rsidRDefault="00FF481A" w:rsidP="00801D80">
      <w:pPr>
        <w:spacing w:after="0" w:line="240" w:lineRule="auto"/>
      </w:pPr>
      <w:r>
        <w:continuationSeparator/>
      </w:r>
    </w:p>
  </w:footnote>
  <w:footnote w:id="1">
    <w:p w:rsidR="00801D80" w:rsidRDefault="00801D80" w:rsidP="00801D8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Zmiany tekstu jednolitego w/w ustawy zostały ogłoszone w Dz. U. z 2020 r. poz. 1378.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80"/>
    <w:rsid w:val="000C3ED5"/>
    <w:rsid w:val="001156E2"/>
    <w:rsid w:val="001515B1"/>
    <w:rsid w:val="00265594"/>
    <w:rsid w:val="003827A6"/>
    <w:rsid w:val="003B0390"/>
    <w:rsid w:val="004752FE"/>
    <w:rsid w:val="005D6742"/>
    <w:rsid w:val="00635F47"/>
    <w:rsid w:val="006545CE"/>
    <w:rsid w:val="00675A5D"/>
    <w:rsid w:val="00693518"/>
    <w:rsid w:val="0073790C"/>
    <w:rsid w:val="00762BA0"/>
    <w:rsid w:val="007842F9"/>
    <w:rsid w:val="00801D80"/>
    <w:rsid w:val="008F29E3"/>
    <w:rsid w:val="008F72BC"/>
    <w:rsid w:val="00904033"/>
    <w:rsid w:val="00941A13"/>
    <w:rsid w:val="00BC5939"/>
    <w:rsid w:val="00BD27CD"/>
    <w:rsid w:val="00DC1211"/>
    <w:rsid w:val="00E0770C"/>
    <w:rsid w:val="00E7248D"/>
    <w:rsid w:val="00E87F15"/>
    <w:rsid w:val="00F54B41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18A0"/>
  <w15:chartTrackingRefBased/>
  <w15:docId w15:val="{8CA8759E-5C46-4C3A-96D9-89BCFEBE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D80"/>
    <w:pPr>
      <w:spacing w:after="200" w:line="276" w:lineRule="auto"/>
    </w:pPr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D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D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D80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801D80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01D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1D8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D80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01D80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1D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1D80"/>
    <w:rPr>
      <w:rFonts w:ascii="Times New Roman" w:hAnsi="Times New Roman" w:cs="Times New Roman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01D8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01D80"/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1D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1D80"/>
    <w:rPr>
      <w:rFonts w:ascii="Times New Roman" w:hAnsi="Times New Roman" w:cs="Times New Roman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01D80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01D80"/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1D8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01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DFBF223D74460083E13DF54B929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2F7F58-98AA-477F-89F3-4897F868F90E}"/>
      </w:docPartPr>
      <w:docPartBody>
        <w:p w:rsidR="00000000" w:rsidRDefault="007960CB" w:rsidP="007960CB">
          <w:pPr>
            <w:pStyle w:val="5FDFBF223D74460083E13DF54B9290B6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9A1497247C447ABD44B5D0CE709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B1DBC9-1265-4019-A539-F52563E17D59}"/>
      </w:docPartPr>
      <w:docPartBody>
        <w:p w:rsidR="00000000" w:rsidRDefault="007960CB" w:rsidP="007960CB">
          <w:pPr>
            <w:pStyle w:val="D49A1497247C447ABD44B5D0CE7091A6"/>
          </w:pPr>
          <w:r>
            <w:rPr>
              <w:rStyle w:val="Tekstzastpczy"/>
              <w:b/>
            </w:rPr>
            <w:t>……………..</w:t>
          </w:r>
        </w:p>
      </w:docPartBody>
    </w:docPart>
    <w:docPart>
      <w:docPartPr>
        <w:name w:val="DD45B8059058490487F6B1E06FB059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A63E0-BAE7-4182-AB51-A96296A275D1}"/>
      </w:docPartPr>
      <w:docPartBody>
        <w:p w:rsidR="00000000" w:rsidRDefault="007960CB" w:rsidP="007960CB">
          <w:pPr>
            <w:pStyle w:val="DD45B8059058490487F6B1E06FB05971"/>
          </w:pPr>
          <w:r>
            <w:rPr>
              <w:rStyle w:val="Tekstzastpczy"/>
              <w:b/>
              <w:color w:val="000080"/>
              <w:shd w:val="clear" w:color="auto" w:fill="DBE5F1"/>
            </w:rPr>
            <w:t>wpisz nazwę organu wydającego</w:t>
          </w:r>
        </w:p>
      </w:docPartBody>
    </w:docPart>
    <w:docPart>
      <w:docPartPr>
        <w:name w:val="1C9B0E84086B4713AEF81B7149013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0A138C-C620-48D6-8154-071C7B87F5D2}"/>
      </w:docPartPr>
      <w:docPartBody>
        <w:p w:rsidR="00000000" w:rsidRDefault="007960CB" w:rsidP="007960CB">
          <w:pPr>
            <w:pStyle w:val="1C9B0E84086B4713AEF81B7149013378"/>
          </w:pPr>
          <w:r>
            <w:rPr>
              <w:rStyle w:val="Tekstzastpczy"/>
            </w:rPr>
            <w:t>…………………..</w:t>
          </w:r>
        </w:p>
      </w:docPartBody>
    </w:docPart>
    <w:docPart>
      <w:docPartPr>
        <w:name w:val="2163D6D3370742CABDDCAEF32374F9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7E60F1-CD7A-4A2F-BDC9-5EF81C265EBE}"/>
      </w:docPartPr>
      <w:docPartBody>
        <w:p w:rsidR="00000000" w:rsidRDefault="007960CB" w:rsidP="007960CB">
          <w:pPr>
            <w:pStyle w:val="2163D6D3370742CABDDCAEF32374F981"/>
          </w:pPr>
          <w:r>
            <w:rPr>
              <w:rStyle w:val="Tekstzastpczy"/>
              <w:b/>
              <w:color w:val="800000"/>
              <w:shd w:val="clear" w:color="auto" w:fill="DBE5F1"/>
            </w:rPr>
            <w:t>w sprawie - określ przedmiot regulacji</w:t>
          </w:r>
        </w:p>
      </w:docPartBody>
    </w:docPart>
    <w:docPart>
      <w:docPartPr>
        <w:name w:val="C12587D54AF94AE7B2E4EE860FFF1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2134D-195B-4302-B605-EA0A760CBCDF}"/>
      </w:docPartPr>
      <w:docPartBody>
        <w:p w:rsidR="00000000" w:rsidRDefault="007960CB" w:rsidP="007960CB">
          <w:pPr>
            <w:pStyle w:val="C12587D54AF94AE7B2E4EE860FFF15FE"/>
          </w:pPr>
          <w:r>
            <w:rPr>
              <w:rStyle w:val="Tekstzastpczy"/>
              <w:color w:val="800000"/>
              <w:shd w:val="clear" w:color="auto" w:fill="DBE5F1"/>
            </w:rPr>
            <w:t>wprowadź podstawę prawną</w:t>
          </w:r>
        </w:p>
      </w:docPartBody>
    </w:docPart>
    <w:docPart>
      <w:docPartPr>
        <w:name w:val="2A3D2D20D464449FB92826CBB262D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D31B0-4D27-4F12-8EDC-1E133AD98BC6}"/>
      </w:docPartPr>
      <w:docPartBody>
        <w:p w:rsidR="00000000" w:rsidRDefault="007960CB" w:rsidP="007960CB">
          <w:pPr>
            <w:pStyle w:val="2A3D2D20D464449FB92826CBB262D26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7A8B3EEAC5484D8499922E871751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44459-45C7-41CC-ACEA-F7E625358F63}"/>
      </w:docPartPr>
      <w:docPartBody>
        <w:p w:rsidR="00000000" w:rsidRDefault="007960CB" w:rsidP="007960CB">
          <w:pPr>
            <w:pStyle w:val="4B7A8B3EEAC5484D8499922E871751B8"/>
          </w:pPr>
          <w:r>
            <w:rPr>
              <w:rStyle w:val="Tekstzastpczy"/>
              <w:color w:val="000080"/>
              <w:shd w:val="clear" w:color="auto" w:fill="DBE5F1"/>
            </w:rPr>
            <w:t>podpis: pełniona funkcja</w:t>
          </w:r>
        </w:p>
      </w:docPartBody>
    </w:docPart>
    <w:docPart>
      <w:docPartPr>
        <w:name w:val="2300233A3AB2437A8A6B906E23608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183A43-6ED6-43CA-B41F-77F2AE41213C}"/>
      </w:docPartPr>
      <w:docPartBody>
        <w:p w:rsidR="00000000" w:rsidRDefault="007960CB" w:rsidP="007960CB">
          <w:pPr>
            <w:pStyle w:val="2300233A3AB2437A8A6B906E2360878F"/>
          </w:pPr>
          <w:r>
            <w:rPr>
              <w:rStyle w:val="Tekstzastpczy"/>
              <w:i/>
              <w:color w:val="000080"/>
              <w:shd w:val="clear" w:color="auto" w:fill="DBE5F1"/>
            </w:rPr>
            <w:t>podpis: imię</w:t>
          </w:r>
        </w:p>
      </w:docPartBody>
    </w:docPart>
    <w:docPart>
      <w:docPartPr>
        <w:name w:val="B6E8294B1F1E417488A520E305FD76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F757F5-0645-471A-90EA-8AAA562B860C}"/>
      </w:docPartPr>
      <w:docPartBody>
        <w:p w:rsidR="00000000" w:rsidRDefault="007960CB" w:rsidP="007960CB">
          <w:pPr>
            <w:pStyle w:val="B6E8294B1F1E417488A520E305FD7648"/>
          </w:pPr>
          <w:r>
            <w:rPr>
              <w:rStyle w:val="Tekstzastpczy"/>
              <w:i/>
              <w:color w:val="000080"/>
              <w:shd w:val="clear" w:color="auto" w:fill="DBE5F1"/>
            </w:rPr>
            <w:t>podpis: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CB"/>
    <w:rsid w:val="0066548C"/>
    <w:rsid w:val="0079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60CB"/>
  </w:style>
  <w:style w:type="paragraph" w:customStyle="1" w:styleId="5FDFBF223D74460083E13DF54B9290B6">
    <w:name w:val="5FDFBF223D74460083E13DF54B9290B6"/>
    <w:rsid w:val="007960CB"/>
  </w:style>
  <w:style w:type="paragraph" w:customStyle="1" w:styleId="D49A1497247C447ABD44B5D0CE7091A6">
    <w:name w:val="D49A1497247C447ABD44B5D0CE7091A6"/>
    <w:rsid w:val="007960CB"/>
  </w:style>
  <w:style w:type="paragraph" w:customStyle="1" w:styleId="DD45B8059058490487F6B1E06FB05971">
    <w:name w:val="DD45B8059058490487F6B1E06FB05971"/>
    <w:rsid w:val="007960CB"/>
  </w:style>
  <w:style w:type="paragraph" w:customStyle="1" w:styleId="1C9B0E84086B4713AEF81B7149013378">
    <w:name w:val="1C9B0E84086B4713AEF81B7149013378"/>
    <w:rsid w:val="007960CB"/>
  </w:style>
  <w:style w:type="paragraph" w:customStyle="1" w:styleId="2163D6D3370742CABDDCAEF32374F981">
    <w:name w:val="2163D6D3370742CABDDCAEF32374F981"/>
    <w:rsid w:val="007960CB"/>
  </w:style>
  <w:style w:type="paragraph" w:customStyle="1" w:styleId="C12587D54AF94AE7B2E4EE860FFF15FE">
    <w:name w:val="C12587D54AF94AE7B2E4EE860FFF15FE"/>
    <w:rsid w:val="007960CB"/>
  </w:style>
  <w:style w:type="paragraph" w:customStyle="1" w:styleId="2A3D2D20D464449FB92826CBB262D26D">
    <w:name w:val="2A3D2D20D464449FB92826CBB262D26D"/>
    <w:rsid w:val="007960CB"/>
  </w:style>
  <w:style w:type="paragraph" w:customStyle="1" w:styleId="4B7A8B3EEAC5484D8499922E871751B8">
    <w:name w:val="4B7A8B3EEAC5484D8499922E871751B8"/>
    <w:rsid w:val="007960CB"/>
  </w:style>
  <w:style w:type="paragraph" w:customStyle="1" w:styleId="2300233A3AB2437A8A6B906E2360878F">
    <w:name w:val="2300233A3AB2437A8A6B906E2360878F"/>
    <w:rsid w:val="007960CB"/>
  </w:style>
  <w:style w:type="paragraph" w:customStyle="1" w:styleId="B6E8294B1F1E417488A520E305FD7648">
    <w:name w:val="B6E8294B1F1E417488A520E305FD7648"/>
    <w:rsid w:val="00796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1576</Words>
  <Characters>9456</Characters>
  <Application>Microsoft Office Word</Application>
  <DocSecurity>0</DocSecurity>
  <Lines>78</Lines>
  <Paragraphs>22</Paragraphs>
  <ScaleCrop>false</ScaleCrop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</dc:creator>
  <cp:keywords/>
  <dc:description/>
  <cp:lastModifiedBy>GOK1</cp:lastModifiedBy>
  <cp:revision>1</cp:revision>
  <dcterms:created xsi:type="dcterms:W3CDTF">2021-04-21T10:09:00Z</dcterms:created>
  <dcterms:modified xsi:type="dcterms:W3CDTF">2021-04-21T10:12:00Z</dcterms:modified>
</cp:coreProperties>
</file>